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A781DE" w14:textId="1BBFA848" w:rsidR="001B19A7" w:rsidRDefault="001B19A7">
      <w:pPr>
        <w:rPr>
          <w:rFonts w:eastAsiaTheme="majorEastAsia"/>
          <w:b/>
          <w:bCs/>
          <w:color w:val="1C1E29"/>
          <w:sz w:val="20"/>
          <w:szCs w:val="20"/>
        </w:rPr>
      </w:pPr>
    </w:p>
    <w:p w14:paraId="7116A7F9" w14:textId="3F87C8C5" w:rsidR="002E290C" w:rsidRPr="001B19A7" w:rsidRDefault="002E290C" w:rsidP="002E290C">
      <w:pPr>
        <w:pStyle w:val="Heading2"/>
        <w:spacing w:before="0"/>
        <w:rPr>
          <w:rFonts w:ascii="Times New Roman" w:hAnsi="Times New Roman" w:cs="Times New Roman"/>
          <w:b/>
          <w:bCs/>
          <w:color w:val="1C1E29"/>
          <w:sz w:val="20"/>
          <w:szCs w:val="20"/>
        </w:rPr>
      </w:pPr>
      <w:r w:rsidRPr="001B19A7">
        <w:rPr>
          <w:rFonts w:ascii="Times New Roman" w:hAnsi="Times New Roman" w:cs="Times New Roman"/>
          <w:b/>
          <w:bCs/>
          <w:color w:val="1C1E29"/>
          <w:sz w:val="20"/>
          <w:szCs w:val="20"/>
        </w:rPr>
        <w:t xml:space="preserve">Assignment </w:t>
      </w:r>
      <w:r w:rsidR="00121F13">
        <w:rPr>
          <w:rFonts w:ascii="Times New Roman" w:hAnsi="Times New Roman" w:cs="Times New Roman"/>
          <w:b/>
          <w:bCs/>
          <w:color w:val="1C1E29"/>
          <w:sz w:val="20"/>
          <w:szCs w:val="20"/>
        </w:rPr>
        <w:t>4</w:t>
      </w:r>
      <w:r w:rsidRPr="001B19A7">
        <w:rPr>
          <w:rFonts w:ascii="Times New Roman" w:hAnsi="Times New Roman" w:cs="Times New Roman"/>
          <w:b/>
          <w:bCs/>
          <w:color w:val="1C1E29"/>
          <w:sz w:val="20"/>
          <w:szCs w:val="20"/>
        </w:rPr>
        <w:t xml:space="preserve">: </w:t>
      </w:r>
      <w:r w:rsidR="00121F13">
        <w:rPr>
          <w:rFonts w:ascii="Times New Roman" w:hAnsi="Times New Roman" w:cs="Times New Roman"/>
          <w:b/>
          <w:bCs/>
          <w:color w:val="1C1E29"/>
          <w:sz w:val="20"/>
          <w:szCs w:val="20"/>
        </w:rPr>
        <w:t>Build the National Security Strategy (NSS)</w:t>
      </w:r>
    </w:p>
    <w:p w14:paraId="0CBD2DB6" w14:textId="6E50E3A4" w:rsidR="00EC295E" w:rsidRDefault="00EC295E" w:rsidP="00EC295E">
      <w:pPr>
        <w:rPr>
          <w:sz w:val="20"/>
          <w:szCs w:val="20"/>
        </w:rPr>
      </w:pPr>
    </w:p>
    <w:p w14:paraId="76D3D2DD" w14:textId="6E529980" w:rsidR="0071391F" w:rsidRDefault="00121F13" w:rsidP="002E290C">
      <w:pPr>
        <w:pStyle w:val="NormalWeb"/>
        <w:spacing w:before="0" w:beforeAutospacing="0" w:after="0" w:afterAutospacing="0"/>
        <w:rPr>
          <w:color w:val="1C1E29"/>
          <w:sz w:val="20"/>
          <w:szCs w:val="20"/>
        </w:rPr>
      </w:pPr>
      <w:r>
        <w:rPr>
          <w:color w:val="1C1E29"/>
          <w:sz w:val="20"/>
          <w:szCs w:val="20"/>
        </w:rPr>
        <w:t xml:space="preserve">Now that you have prepared your own White Paper—and reviewed others’ White Papers—you must </w:t>
      </w:r>
      <w:r w:rsidR="0022501F">
        <w:rPr>
          <w:color w:val="1C1E29"/>
          <w:sz w:val="20"/>
          <w:szCs w:val="20"/>
        </w:rPr>
        <w:t xml:space="preserve">collectively </w:t>
      </w:r>
      <w:r>
        <w:rPr>
          <w:color w:val="1C1E29"/>
          <w:sz w:val="20"/>
          <w:szCs w:val="20"/>
        </w:rPr>
        <w:t xml:space="preserve">build </w:t>
      </w:r>
      <w:r w:rsidR="00EE6418">
        <w:rPr>
          <w:color w:val="1C1E29"/>
          <w:sz w:val="20"/>
          <w:szCs w:val="20"/>
        </w:rPr>
        <w:t>the</w:t>
      </w:r>
      <w:r>
        <w:rPr>
          <w:color w:val="1C1E29"/>
          <w:sz w:val="20"/>
          <w:szCs w:val="20"/>
        </w:rPr>
        <w:t xml:space="preserve"> National Security Strategy </w:t>
      </w:r>
      <w:r w:rsidR="0022501F">
        <w:rPr>
          <w:color w:val="1C1E29"/>
          <w:sz w:val="20"/>
          <w:szCs w:val="20"/>
        </w:rPr>
        <w:t xml:space="preserve">that </w:t>
      </w:r>
      <w:r>
        <w:rPr>
          <w:color w:val="1C1E29"/>
          <w:sz w:val="20"/>
          <w:szCs w:val="20"/>
        </w:rPr>
        <w:t xml:space="preserve">the president requested. </w:t>
      </w:r>
      <w:r w:rsidR="00EE6418">
        <w:rPr>
          <w:color w:val="1C1E29"/>
          <w:sz w:val="20"/>
          <w:szCs w:val="20"/>
        </w:rPr>
        <w:t xml:space="preserve">In the end, the President wants </w:t>
      </w:r>
      <w:r w:rsidR="00EE6418">
        <w:rPr>
          <w:i/>
          <w:iCs/>
          <w:color w:val="1C1E29"/>
          <w:sz w:val="20"/>
          <w:szCs w:val="20"/>
        </w:rPr>
        <w:t>a single document</w:t>
      </w:r>
      <w:r w:rsidR="00EE6418">
        <w:rPr>
          <w:color w:val="1C1E29"/>
          <w:sz w:val="20"/>
          <w:szCs w:val="20"/>
        </w:rPr>
        <w:t xml:space="preserve">. </w:t>
      </w:r>
    </w:p>
    <w:p w14:paraId="71D7BB62" w14:textId="7C3C906A" w:rsidR="00EE6418" w:rsidRDefault="00EE6418" w:rsidP="002E290C">
      <w:pPr>
        <w:pStyle w:val="NormalWeb"/>
        <w:spacing w:before="0" w:beforeAutospacing="0" w:after="0" w:afterAutospacing="0"/>
        <w:rPr>
          <w:color w:val="1C1E29"/>
          <w:sz w:val="20"/>
          <w:szCs w:val="20"/>
        </w:rPr>
      </w:pPr>
    </w:p>
    <w:p w14:paraId="3A7D2F6A" w14:textId="33AD8660" w:rsidR="00EE6418" w:rsidRPr="00EE6418" w:rsidRDefault="00EE6418" w:rsidP="002E290C">
      <w:pPr>
        <w:pStyle w:val="NormalWeb"/>
        <w:spacing w:before="0" w:beforeAutospacing="0" w:after="0" w:afterAutospacing="0"/>
        <w:rPr>
          <w:color w:val="1C1E29"/>
          <w:sz w:val="20"/>
          <w:szCs w:val="20"/>
        </w:rPr>
      </w:pPr>
      <w:r>
        <w:rPr>
          <w:color w:val="1C1E29"/>
          <w:sz w:val="20"/>
          <w:szCs w:val="20"/>
        </w:rPr>
        <w:t xml:space="preserve">As you build this document, </w:t>
      </w:r>
      <w:r w:rsidR="008F5355">
        <w:rPr>
          <w:color w:val="1C1E29"/>
          <w:sz w:val="20"/>
          <w:szCs w:val="20"/>
        </w:rPr>
        <w:t>three</w:t>
      </w:r>
      <w:r>
        <w:rPr>
          <w:color w:val="1C1E29"/>
          <w:sz w:val="20"/>
          <w:szCs w:val="20"/>
        </w:rPr>
        <w:t xml:space="preserve"> tensions will arise. First, the document cannot contain everything. What priorities will you fight for, and which will you let go? </w:t>
      </w:r>
      <w:r w:rsidR="008F5355">
        <w:rPr>
          <w:color w:val="1C1E29"/>
          <w:sz w:val="20"/>
          <w:szCs w:val="20"/>
        </w:rPr>
        <w:t>You will need to identify these—and be certain that you do not lose too many of your priorities! Second, debate will be necessary, but cannot continue indefinitely. The country needs a strategy to guide the Executive Branch. At some point, the document needs to be finalized, and when it is, the United States government, American public, and adversaries abroad will expect you to behave according to its contents. Be thoughtful, therefore, about what you include (and exclude). That leads to the third tension: the policy needs to be flexible, but concrete. It needs to guide specific policy responses, even though it cannot foresee all possible, future challenges that might arise.</w:t>
      </w:r>
    </w:p>
    <w:p w14:paraId="138BBF8C" w14:textId="6E6BB367" w:rsidR="00725C87" w:rsidRDefault="00725C87" w:rsidP="00725C87">
      <w:pPr>
        <w:rPr>
          <w:color w:val="1C1E29"/>
          <w:sz w:val="20"/>
          <w:szCs w:val="20"/>
        </w:rPr>
      </w:pPr>
    </w:p>
    <w:p w14:paraId="34CE5EF2" w14:textId="40022EAC" w:rsidR="00EE6418" w:rsidRDefault="00EE6418" w:rsidP="00725C87">
      <w:pPr>
        <w:rPr>
          <w:color w:val="1C1E29"/>
          <w:sz w:val="20"/>
          <w:szCs w:val="20"/>
        </w:rPr>
      </w:pPr>
    </w:p>
    <w:p w14:paraId="0CF7F4A5" w14:textId="37148FC5" w:rsidR="00EE6418" w:rsidRDefault="00EE6418" w:rsidP="00EE6418">
      <w:pPr>
        <w:rPr>
          <w:i/>
          <w:iCs/>
          <w:color w:val="1C1E29"/>
          <w:sz w:val="20"/>
          <w:szCs w:val="20"/>
        </w:rPr>
      </w:pPr>
      <w:r>
        <w:rPr>
          <w:i/>
          <w:iCs/>
          <w:color w:val="1C1E29"/>
          <w:sz w:val="20"/>
          <w:szCs w:val="20"/>
        </w:rPr>
        <w:t>Format:</w:t>
      </w:r>
    </w:p>
    <w:p w14:paraId="2ADC5B19" w14:textId="569353DF" w:rsidR="00EE6418" w:rsidRPr="00EE6418" w:rsidRDefault="00EE6418" w:rsidP="00EE6418">
      <w:pPr>
        <w:rPr>
          <w:color w:val="1C1E29"/>
          <w:sz w:val="20"/>
          <w:szCs w:val="20"/>
        </w:rPr>
      </w:pPr>
      <w:r>
        <w:rPr>
          <w:color w:val="1C1E29"/>
          <w:sz w:val="20"/>
          <w:szCs w:val="20"/>
        </w:rPr>
        <w:t>The NSC will meet under the leadership of its Acting Chairperson.</w:t>
      </w:r>
    </w:p>
    <w:p w14:paraId="2EC556D9" w14:textId="63A19EEB" w:rsidR="00EE6418" w:rsidRDefault="00EE6418" w:rsidP="00725C87">
      <w:pPr>
        <w:rPr>
          <w:color w:val="1C1E29"/>
          <w:sz w:val="20"/>
          <w:szCs w:val="20"/>
        </w:rPr>
      </w:pPr>
    </w:p>
    <w:p w14:paraId="4A5A8047" w14:textId="77777777" w:rsidR="00EE6418" w:rsidRPr="001B19A7" w:rsidRDefault="00EE6418" w:rsidP="00725C87">
      <w:pPr>
        <w:rPr>
          <w:color w:val="1C1E29"/>
          <w:sz w:val="20"/>
          <w:szCs w:val="20"/>
        </w:rPr>
      </w:pPr>
    </w:p>
    <w:p w14:paraId="307B497A" w14:textId="6C1D2C60" w:rsidR="00725C87" w:rsidRPr="001B19A7" w:rsidRDefault="00EE6418" w:rsidP="00725C87">
      <w:pPr>
        <w:rPr>
          <w:i/>
          <w:iCs/>
          <w:color w:val="1C1E29"/>
          <w:sz w:val="20"/>
          <w:szCs w:val="20"/>
        </w:rPr>
      </w:pPr>
      <w:r>
        <w:rPr>
          <w:i/>
          <w:iCs/>
          <w:color w:val="1C1E29"/>
          <w:sz w:val="20"/>
          <w:szCs w:val="20"/>
        </w:rPr>
        <w:t>Deadline:</w:t>
      </w:r>
    </w:p>
    <w:p w14:paraId="38E5F401" w14:textId="4579A8F3" w:rsidR="007833C7" w:rsidRPr="00D462D8" w:rsidRDefault="00EE6418" w:rsidP="00725C87">
      <w:pPr>
        <w:rPr>
          <w:color w:val="1C1E29"/>
          <w:sz w:val="20"/>
          <w:szCs w:val="20"/>
        </w:rPr>
      </w:pPr>
      <w:r>
        <w:rPr>
          <w:color w:val="1C1E29"/>
          <w:sz w:val="20"/>
          <w:szCs w:val="20"/>
        </w:rPr>
        <w:t xml:space="preserve">The Gamemaster will provide you with the specific date on which the President expects </w:t>
      </w:r>
      <w:r w:rsidR="008F5355">
        <w:rPr>
          <w:color w:val="1C1E29"/>
          <w:sz w:val="20"/>
          <w:szCs w:val="20"/>
        </w:rPr>
        <w:t xml:space="preserve">to receive the </w:t>
      </w:r>
      <w:r>
        <w:rPr>
          <w:color w:val="1C1E29"/>
          <w:sz w:val="20"/>
          <w:szCs w:val="20"/>
        </w:rPr>
        <w:t>NSS</w:t>
      </w:r>
      <w:r w:rsidR="00D462D8">
        <w:rPr>
          <w:color w:val="1C1E29"/>
          <w:sz w:val="20"/>
          <w:szCs w:val="20"/>
        </w:rPr>
        <w:t>.</w:t>
      </w:r>
      <w:r>
        <w:rPr>
          <w:color w:val="1C1E29"/>
          <w:sz w:val="20"/>
          <w:szCs w:val="20"/>
        </w:rPr>
        <w:t xml:space="preserve"> </w:t>
      </w:r>
    </w:p>
    <w:p w14:paraId="19979B2C" w14:textId="77777777" w:rsidR="002E290C" w:rsidRPr="001B19A7" w:rsidRDefault="002E290C" w:rsidP="002E290C">
      <w:pPr>
        <w:pStyle w:val="NormalWeb"/>
        <w:spacing w:before="0" w:beforeAutospacing="0" w:after="0" w:afterAutospacing="0"/>
        <w:rPr>
          <w:color w:val="1C1E29"/>
          <w:sz w:val="20"/>
          <w:szCs w:val="20"/>
        </w:rPr>
      </w:pPr>
      <w:r w:rsidRPr="001B19A7">
        <w:rPr>
          <w:color w:val="1C1E29"/>
          <w:sz w:val="20"/>
          <w:szCs w:val="20"/>
        </w:rPr>
        <w:t> </w:t>
      </w:r>
    </w:p>
    <w:p w14:paraId="35DE734D" w14:textId="77777777" w:rsidR="002E290C" w:rsidRPr="001B19A7" w:rsidRDefault="002E290C" w:rsidP="002E290C">
      <w:pPr>
        <w:pStyle w:val="NormalWeb"/>
        <w:spacing w:before="0" w:beforeAutospacing="0" w:after="0" w:afterAutospacing="0"/>
        <w:rPr>
          <w:color w:val="1C1E29"/>
          <w:sz w:val="20"/>
          <w:szCs w:val="20"/>
        </w:rPr>
      </w:pPr>
      <w:r w:rsidRPr="001B19A7">
        <w:rPr>
          <w:color w:val="1C1E29"/>
          <w:sz w:val="20"/>
          <w:szCs w:val="20"/>
        </w:rPr>
        <w:t> </w:t>
      </w:r>
    </w:p>
    <w:p w14:paraId="31FA116A" w14:textId="5DF30AAD" w:rsidR="002E290C" w:rsidRPr="001B19A7" w:rsidRDefault="00EC295E" w:rsidP="002E290C">
      <w:pPr>
        <w:pStyle w:val="NormalWeb"/>
        <w:spacing w:before="0" w:beforeAutospacing="0" w:after="0" w:afterAutospacing="0"/>
        <w:rPr>
          <w:color w:val="1C1E29"/>
          <w:sz w:val="20"/>
          <w:szCs w:val="20"/>
        </w:rPr>
      </w:pPr>
      <w:r w:rsidRPr="001B19A7">
        <w:rPr>
          <w:i/>
          <w:iCs/>
          <w:color w:val="1C1E29"/>
          <w:sz w:val="20"/>
          <w:szCs w:val="20"/>
        </w:rPr>
        <w:t>Essential components</w:t>
      </w:r>
      <w:r w:rsidR="002E290C" w:rsidRPr="001B19A7">
        <w:rPr>
          <w:color w:val="1C1E29"/>
          <w:sz w:val="20"/>
          <w:szCs w:val="20"/>
        </w:rPr>
        <w:t>: </w:t>
      </w:r>
    </w:p>
    <w:p w14:paraId="6CE45CEC" w14:textId="2E6C76C3" w:rsidR="002E290C" w:rsidRDefault="0022501F" w:rsidP="002E290C">
      <w:pPr>
        <w:numPr>
          <w:ilvl w:val="0"/>
          <w:numId w:val="5"/>
        </w:numPr>
        <w:rPr>
          <w:color w:val="1C1E29"/>
          <w:sz w:val="20"/>
          <w:szCs w:val="20"/>
        </w:rPr>
      </w:pPr>
      <w:r>
        <w:rPr>
          <w:color w:val="1C1E29"/>
          <w:sz w:val="20"/>
          <w:szCs w:val="20"/>
        </w:rPr>
        <w:t>Executive summary</w:t>
      </w:r>
    </w:p>
    <w:p w14:paraId="638AFC1F" w14:textId="4FD052BF" w:rsidR="0022501F" w:rsidRDefault="0022501F" w:rsidP="002E290C">
      <w:pPr>
        <w:numPr>
          <w:ilvl w:val="0"/>
          <w:numId w:val="5"/>
        </w:numPr>
        <w:rPr>
          <w:color w:val="1C1E29"/>
          <w:sz w:val="20"/>
          <w:szCs w:val="20"/>
        </w:rPr>
      </w:pPr>
      <w:r>
        <w:rPr>
          <w:color w:val="1C1E29"/>
          <w:sz w:val="20"/>
          <w:szCs w:val="20"/>
        </w:rPr>
        <w:t>Identification and explanation of threats</w:t>
      </w:r>
    </w:p>
    <w:p w14:paraId="060336DE" w14:textId="2280A716" w:rsidR="0022501F" w:rsidRPr="001B19A7" w:rsidRDefault="0022501F" w:rsidP="002E290C">
      <w:pPr>
        <w:numPr>
          <w:ilvl w:val="0"/>
          <w:numId w:val="5"/>
        </w:numPr>
        <w:rPr>
          <w:color w:val="1C1E29"/>
          <w:sz w:val="20"/>
          <w:szCs w:val="20"/>
        </w:rPr>
      </w:pPr>
      <w:r>
        <w:rPr>
          <w:color w:val="1C1E29"/>
          <w:sz w:val="20"/>
          <w:szCs w:val="20"/>
        </w:rPr>
        <w:t xml:space="preserve">Policy priorities, which explain how the country will act and </w:t>
      </w:r>
      <w:r w:rsidR="008F5355">
        <w:rPr>
          <w:color w:val="1C1E29"/>
          <w:sz w:val="20"/>
          <w:szCs w:val="20"/>
        </w:rPr>
        <w:t>the conditions under which it will do so</w:t>
      </w:r>
    </w:p>
    <w:p w14:paraId="1FA2E216" w14:textId="6F130521" w:rsidR="008D5017" w:rsidRDefault="008D5017" w:rsidP="002E290C">
      <w:pPr>
        <w:rPr>
          <w:sz w:val="20"/>
          <w:szCs w:val="20"/>
        </w:rPr>
      </w:pPr>
    </w:p>
    <w:p w14:paraId="47B8B614" w14:textId="142DF71C" w:rsidR="00374EED" w:rsidRDefault="00374EED" w:rsidP="002E290C">
      <w:pPr>
        <w:rPr>
          <w:sz w:val="20"/>
          <w:szCs w:val="20"/>
        </w:rPr>
      </w:pPr>
    </w:p>
    <w:p w14:paraId="426D987B" w14:textId="231B8B93" w:rsidR="00374EED" w:rsidRDefault="00374EED" w:rsidP="002E290C">
      <w:pPr>
        <w:rPr>
          <w:i/>
          <w:iCs/>
          <w:sz w:val="20"/>
          <w:szCs w:val="20"/>
        </w:rPr>
      </w:pPr>
      <w:r>
        <w:rPr>
          <w:i/>
          <w:iCs/>
          <w:sz w:val="20"/>
          <w:szCs w:val="20"/>
        </w:rPr>
        <w:t>Some Advice:</w:t>
      </w:r>
    </w:p>
    <w:p w14:paraId="72C65C44" w14:textId="4719FD37" w:rsidR="00374EED" w:rsidRDefault="00374EED" w:rsidP="00374EED">
      <w:pPr>
        <w:pStyle w:val="ListParagraph"/>
        <w:numPr>
          <w:ilvl w:val="0"/>
          <w:numId w:val="8"/>
        </w:numPr>
        <w:rPr>
          <w:sz w:val="20"/>
          <w:szCs w:val="20"/>
        </w:rPr>
      </w:pPr>
      <w:r>
        <w:rPr>
          <w:sz w:val="20"/>
          <w:szCs w:val="20"/>
        </w:rPr>
        <w:t>You may want to write the Executive Summary last.</w:t>
      </w:r>
    </w:p>
    <w:p w14:paraId="4B13F415" w14:textId="77777777" w:rsidR="00374EED" w:rsidRPr="00374EED" w:rsidRDefault="00374EED" w:rsidP="00374EED">
      <w:pPr>
        <w:pStyle w:val="ListParagraph"/>
        <w:rPr>
          <w:sz w:val="20"/>
          <w:szCs w:val="20"/>
        </w:rPr>
      </w:pPr>
    </w:p>
    <w:p w14:paraId="217B720A" w14:textId="77777777" w:rsidR="007A1448" w:rsidRDefault="007A1448" w:rsidP="002E290C">
      <w:pPr>
        <w:rPr>
          <w:sz w:val="20"/>
          <w:szCs w:val="20"/>
        </w:rPr>
      </w:pPr>
    </w:p>
    <w:p w14:paraId="21AE7B9E" w14:textId="47BB61DD" w:rsidR="0013534E" w:rsidRDefault="00121F13" w:rsidP="002E290C">
      <w:pPr>
        <w:rPr>
          <w:i/>
          <w:iCs/>
          <w:sz w:val="20"/>
          <w:szCs w:val="20"/>
        </w:rPr>
      </w:pPr>
      <w:r>
        <w:rPr>
          <w:i/>
          <w:iCs/>
          <w:sz w:val="20"/>
          <w:szCs w:val="20"/>
        </w:rPr>
        <w:t>Examples</w:t>
      </w:r>
      <w:r w:rsidR="0013534E">
        <w:rPr>
          <w:i/>
          <w:iCs/>
          <w:sz w:val="20"/>
          <w:szCs w:val="20"/>
        </w:rPr>
        <w:t>:</w:t>
      </w:r>
    </w:p>
    <w:p w14:paraId="7AA62B3B" w14:textId="5CAD5D9F" w:rsidR="0022501F" w:rsidRDefault="0022501F" w:rsidP="002E290C">
      <w:pPr>
        <w:rPr>
          <w:sz w:val="20"/>
          <w:szCs w:val="20"/>
        </w:rPr>
      </w:pPr>
      <w:r>
        <w:rPr>
          <w:sz w:val="20"/>
          <w:szCs w:val="20"/>
        </w:rPr>
        <w:t>The following are examples to give you a sense of what a N</w:t>
      </w:r>
      <w:r w:rsidR="008F5355">
        <w:rPr>
          <w:sz w:val="20"/>
          <w:szCs w:val="20"/>
        </w:rPr>
        <w:t xml:space="preserve">ational </w:t>
      </w:r>
      <w:r>
        <w:rPr>
          <w:sz w:val="20"/>
          <w:szCs w:val="20"/>
        </w:rPr>
        <w:t>S</w:t>
      </w:r>
      <w:r w:rsidR="008F5355">
        <w:rPr>
          <w:sz w:val="20"/>
          <w:szCs w:val="20"/>
        </w:rPr>
        <w:t xml:space="preserve">ecurity </w:t>
      </w:r>
      <w:r>
        <w:rPr>
          <w:sz w:val="20"/>
          <w:szCs w:val="20"/>
        </w:rPr>
        <w:t>S</w:t>
      </w:r>
      <w:r w:rsidR="008F5355">
        <w:rPr>
          <w:sz w:val="20"/>
          <w:szCs w:val="20"/>
        </w:rPr>
        <w:t>trategy</w:t>
      </w:r>
      <w:r>
        <w:rPr>
          <w:sz w:val="20"/>
          <w:szCs w:val="20"/>
        </w:rPr>
        <w:t xml:space="preserve"> looks like. You should not merely ‘update’ or ‘borrow heavily’ from these. The general strategies (2000 and 2006) will be too broad, and much has changed since the </w:t>
      </w:r>
      <w:r w:rsidR="008F5355">
        <w:rPr>
          <w:sz w:val="20"/>
          <w:szCs w:val="20"/>
        </w:rPr>
        <w:t>last (</w:t>
      </w:r>
      <w:r>
        <w:rPr>
          <w:sz w:val="20"/>
          <w:szCs w:val="20"/>
        </w:rPr>
        <w:t>2003</w:t>
      </w:r>
      <w:r w:rsidR="008F5355">
        <w:rPr>
          <w:sz w:val="20"/>
          <w:szCs w:val="20"/>
        </w:rPr>
        <w:t>)</w:t>
      </w:r>
      <w:r>
        <w:rPr>
          <w:sz w:val="20"/>
          <w:szCs w:val="20"/>
        </w:rPr>
        <w:t xml:space="preserve"> cyberspace document. </w:t>
      </w:r>
    </w:p>
    <w:p w14:paraId="10CFD67E" w14:textId="77777777" w:rsidR="0022501F" w:rsidRPr="0022501F" w:rsidRDefault="0022501F" w:rsidP="002E290C">
      <w:pPr>
        <w:rPr>
          <w:sz w:val="20"/>
          <w:szCs w:val="20"/>
        </w:rPr>
      </w:pPr>
    </w:p>
    <w:p w14:paraId="0300F26E" w14:textId="32652D23" w:rsidR="00121F13" w:rsidRDefault="00121F13" w:rsidP="00121F13">
      <w:pPr>
        <w:pStyle w:val="ListParagraph"/>
        <w:numPr>
          <w:ilvl w:val="0"/>
          <w:numId w:val="5"/>
        </w:numPr>
        <w:rPr>
          <w:sz w:val="20"/>
          <w:szCs w:val="20"/>
        </w:rPr>
      </w:pPr>
      <w:r>
        <w:rPr>
          <w:sz w:val="20"/>
          <w:szCs w:val="20"/>
        </w:rPr>
        <w:t>White House. (2003) “The National Security Strategy to Secure Cyberspace.” Available in Repository B.</w:t>
      </w:r>
    </w:p>
    <w:p w14:paraId="46CAEB23" w14:textId="16D4F67E" w:rsidR="00121F13" w:rsidRDefault="00121F13" w:rsidP="00121F13">
      <w:pPr>
        <w:pStyle w:val="ListParagraph"/>
        <w:numPr>
          <w:ilvl w:val="0"/>
          <w:numId w:val="5"/>
        </w:numPr>
        <w:rPr>
          <w:sz w:val="20"/>
          <w:szCs w:val="20"/>
        </w:rPr>
      </w:pPr>
      <w:r>
        <w:rPr>
          <w:sz w:val="20"/>
          <w:szCs w:val="20"/>
        </w:rPr>
        <w:t>White House. (2000) “A National Security Strategy for a Global Age.” Available in Repository B.</w:t>
      </w:r>
    </w:p>
    <w:p w14:paraId="6ECCAFCB" w14:textId="21DA4BE8" w:rsidR="00121F13" w:rsidRPr="00121F13" w:rsidRDefault="00121F13" w:rsidP="00121F13">
      <w:pPr>
        <w:pStyle w:val="ListParagraph"/>
        <w:numPr>
          <w:ilvl w:val="0"/>
          <w:numId w:val="5"/>
        </w:numPr>
        <w:rPr>
          <w:sz w:val="20"/>
          <w:szCs w:val="20"/>
        </w:rPr>
      </w:pPr>
      <w:r>
        <w:rPr>
          <w:sz w:val="20"/>
          <w:szCs w:val="20"/>
        </w:rPr>
        <w:t>White House. (2006) “The National Security Strategy of the United States of America.</w:t>
      </w:r>
      <w:r w:rsidR="00335DC4">
        <w:rPr>
          <w:sz w:val="20"/>
          <w:szCs w:val="20"/>
        </w:rPr>
        <w:t>”</w:t>
      </w:r>
      <w:r>
        <w:rPr>
          <w:sz w:val="20"/>
          <w:szCs w:val="20"/>
        </w:rPr>
        <w:t xml:space="preserve"> Available in Repository B.</w:t>
      </w:r>
    </w:p>
    <w:sectPr w:rsidR="00121F13" w:rsidRPr="00121F13" w:rsidSect="000F3E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42E7C5" w14:textId="77777777" w:rsidR="004D4AC3" w:rsidRDefault="004D4AC3" w:rsidP="005120E6">
      <w:r>
        <w:separator/>
      </w:r>
    </w:p>
  </w:endnote>
  <w:endnote w:type="continuationSeparator" w:id="0">
    <w:p w14:paraId="19633ADC" w14:textId="77777777" w:rsidR="004D4AC3" w:rsidRDefault="004D4AC3" w:rsidP="0051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skerville">
    <w:panose1 w:val="02020502070401020303"/>
    <w:charset w:val="00"/>
    <w:family w:val="roman"/>
    <w:pitch w:val="variable"/>
    <w:sig w:usb0="80000067" w:usb1="02000000"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6C37B4" w14:textId="77777777" w:rsidR="004D4AC3" w:rsidRDefault="004D4AC3" w:rsidP="005120E6">
      <w:r>
        <w:separator/>
      </w:r>
    </w:p>
  </w:footnote>
  <w:footnote w:type="continuationSeparator" w:id="0">
    <w:p w14:paraId="4FEFA265" w14:textId="77777777" w:rsidR="004D4AC3" w:rsidRDefault="004D4AC3" w:rsidP="00512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80AB4"/>
    <w:multiLevelType w:val="hybridMultilevel"/>
    <w:tmpl w:val="A8E865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F46B4"/>
    <w:multiLevelType w:val="multilevel"/>
    <w:tmpl w:val="62ACD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3B4B95"/>
    <w:multiLevelType w:val="multilevel"/>
    <w:tmpl w:val="A5AC1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56120B"/>
    <w:multiLevelType w:val="hybridMultilevel"/>
    <w:tmpl w:val="C9322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CE1851"/>
    <w:multiLevelType w:val="hybridMultilevel"/>
    <w:tmpl w:val="371A5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A9354A"/>
    <w:multiLevelType w:val="hybridMultilevel"/>
    <w:tmpl w:val="5FA6B86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A117C5"/>
    <w:multiLevelType w:val="multilevel"/>
    <w:tmpl w:val="0906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7F4574"/>
    <w:multiLevelType w:val="multilevel"/>
    <w:tmpl w:val="6BBA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7"/>
  </w:num>
  <w:num w:numId="4">
    <w:abstractNumId w:val="2"/>
  </w:num>
  <w:num w:numId="5">
    <w:abstractNumId w:val="6"/>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1CA"/>
    <w:rsid w:val="00000E19"/>
    <w:rsid w:val="00001531"/>
    <w:rsid w:val="00017733"/>
    <w:rsid w:val="0002779D"/>
    <w:rsid w:val="00027986"/>
    <w:rsid w:val="0004637D"/>
    <w:rsid w:val="000700DB"/>
    <w:rsid w:val="000A54E8"/>
    <w:rsid w:val="000A5907"/>
    <w:rsid w:val="000B2506"/>
    <w:rsid w:val="000B43F5"/>
    <w:rsid w:val="000C0772"/>
    <w:rsid w:val="000D4762"/>
    <w:rsid w:val="000F0F7C"/>
    <w:rsid w:val="000F3E46"/>
    <w:rsid w:val="001013C0"/>
    <w:rsid w:val="00103A44"/>
    <w:rsid w:val="001106C6"/>
    <w:rsid w:val="001205CA"/>
    <w:rsid w:val="00121F13"/>
    <w:rsid w:val="001234DF"/>
    <w:rsid w:val="00131B45"/>
    <w:rsid w:val="001348B4"/>
    <w:rsid w:val="0013534E"/>
    <w:rsid w:val="00144A44"/>
    <w:rsid w:val="00176DDC"/>
    <w:rsid w:val="001B19A7"/>
    <w:rsid w:val="001C3A88"/>
    <w:rsid w:val="001D1011"/>
    <w:rsid w:val="001F0941"/>
    <w:rsid w:val="00213909"/>
    <w:rsid w:val="002141F9"/>
    <w:rsid w:val="00224250"/>
    <w:rsid w:val="0022501F"/>
    <w:rsid w:val="0023520C"/>
    <w:rsid w:val="002432F5"/>
    <w:rsid w:val="00265353"/>
    <w:rsid w:val="00270BBE"/>
    <w:rsid w:val="0028611D"/>
    <w:rsid w:val="00286A91"/>
    <w:rsid w:val="002A4AE5"/>
    <w:rsid w:val="002A6E41"/>
    <w:rsid w:val="002C0E78"/>
    <w:rsid w:val="002E290C"/>
    <w:rsid w:val="002F2A85"/>
    <w:rsid w:val="002F5557"/>
    <w:rsid w:val="00303131"/>
    <w:rsid w:val="003032F1"/>
    <w:rsid w:val="00305BFB"/>
    <w:rsid w:val="00325CC5"/>
    <w:rsid w:val="0033119F"/>
    <w:rsid w:val="00335DC4"/>
    <w:rsid w:val="0033695C"/>
    <w:rsid w:val="0034352C"/>
    <w:rsid w:val="0036148E"/>
    <w:rsid w:val="00364110"/>
    <w:rsid w:val="00367043"/>
    <w:rsid w:val="003677BC"/>
    <w:rsid w:val="00374BC4"/>
    <w:rsid w:val="00374EED"/>
    <w:rsid w:val="0039111D"/>
    <w:rsid w:val="003921CC"/>
    <w:rsid w:val="003A3214"/>
    <w:rsid w:val="003B1429"/>
    <w:rsid w:val="003B6C19"/>
    <w:rsid w:val="003D03D1"/>
    <w:rsid w:val="003E1B8E"/>
    <w:rsid w:val="0043259A"/>
    <w:rsid w:val="00436A66"/>
    <w:rsid w:val="00441941"/>
    <w:rsid w:val="00453F2F"/>
    <w:rsid w:val="0046410D"/>
    <w:rsid w:val="00472A9F"/>
    <w:rsid w:val="00476B6A"/>
    <w:rsid w:val="00477FAB"/>
    <w:rsid w:val="00495AAC"/>
    <w:rsid w:val="004C60F9"/>
    <w:rsid w:val="004D4AC3"/>
    <w:rsid w:val="004D7001"/>
    <w:rsid w:val="004F0F2C"/>
    <w:rsid w:val="004F4AF4"/>
    <w:rsid w:val="004F5C67"/>
    <w:rsid w:val="004F6253"/>
    <w:rsid w:val="00500EF9"/>
    <w:rsid w:val="005120E6"/>
    <w:rsid w:val="005233E2"/>
    <w:rsid w:val="00532BAB"/>
    <w:rsid w:val="005418E6"/>
    <w:rsid w:val="0054205F"/>
    <w:rsid w:val="00550055"/>
    <w:rsid w:val="0058054E"/>
    <w:rsid w:val="00593532"/>
    <w:rsid w:val="00593804"/>
    <w:rsid w:val="005B61EE"/>
    <w:rsid w:val="005C041E"/>
    <w:rsid w:val="005C2EA4"/>
    <w:rsid w:val="005C48F4"/>
    <w:rsid w:val="005C6D1B"/>
    <w:rsid w:val="005D4F4C"/>
    <w:rsid w:val="005E086F"/>
    <w:rsid w:val="005E7565"/>
    <w:rsid w:val="005F1C6A"/>
    <w:rsid w:val="005F41EB"/>
    <w:rsid w:val="00605E31"/>
    <w:rsid w:val="00614E37"/>
    <w:rsid w:val="0062116F"/>
    <w:rsid w:val="0062518E"/>
    <w:rsid w:val="006260DC"/>
    <w:rsid w:val="00627189"/>
    <w:rsid w:val="00635349"/>
    <w:rsid w:val="0063734D"/>
    <w:rsid w:val="0064746B"/>
    <w:rsid w:val="00652784"/>
    <w:rsid w:val="00660C6B"/>
    <w:rsid w:val="00664426"/>
    <w:rsid w:val="00674D0C"/>
    <w:rsid w:val="00683DA0"/>
    <w:rsid w:val="00685D73"/>
    <w:rsid w:val="006956FD"/>
    <w:rsid w:val="006A5B29"/>
    <w:rsid w:val="006B00CD"/>
    <w:rsid w:val="006B250A"/>
    <w:rsid w:val="006B33CE"/>
    <w:rsid w:val="006C5419"/>
    <w:rsid w:val="00710ACD"/>
    <w:rsid w:val="0071391F"/>
    <w:rsid w:val="00725C87"/>
    <w:rsid w:val="007349CF"/>
    <w:rsid w:val="00742354"/>
    <w:rsid w:val="0075595A"/>
    <w:rsid w:val="007660FA"/>
    <w:rsid w:val="00775BF5"/>
    <w:rsid w:val="007833C7"/>
    <w:rsid w:val="007906A1"/>
    <w:rsid w:val="007A083D"/>
    <w:rsid w:val="007A1448"/>
    <w:rsid w:val="007B2309"/>
    <w:rsid w:val="007B4DA1"/>
    <w:rsid w:val="007C32C5"/>
    <w:rsid w:val="007D628A"/>
    <w:rsid w:val="007E2CB4"/>
    <w:rsid w:val="00800498"/>
    <w:rsid w:val="00820CF2"/>
    <w:rsid w:val="00836760"/>
    <w:rsid w:val="00844EFB"/>
    <w:rsid w:val="008764E0"/>
    <w:rsid w:val="00876D7B"/>
    <w:rsid w:val="00880C2F"/>
    <w:rsid w:val="008B0A81"/>
    <w:rsid w:val="008B1445"/>
    <w:rsid w:val="008D5017"/>
    <w:rsid w:val="008D69B0"/>
    <w:rsid w:val="008F5355"/>
    <w:rsid w:val="00904272"/>
    <w:rsid w:val="00907FCA"/>
    <w:rsid w:val="00913555"/>
    <w:rsid w:val="0091411D"/>
    <w:rsid w:val="00916C8E"/>
    <w:rsid w:val="00934E92"/>
    <w:rsid w:val="00945D5E"/>
    <w:rsid w:val="00966F92"/>
    <w:rsid w:val="0098010D"/>
    <w:rsid w:val="00990E7D"/>
    <w:rsid w:val="00995F1E"/>
    <w:rsid w:val="00997EB6"/>
    <w:rsid w:val="009A38A2"/>
    <w:rsid w:val="009A4A86"/>
    <w:rsid w:val="009B41CA"/>
    <w:rsid w:val="009B68E4"/>
    <w:rsid w:val="009C4320"/>
    <w:rsid w:val="009D0602"/>
    <w:rsid w:val="009E5316"/>
    <w:rsid w:val="009E6DF0"/>
    <w:rsid w:val="009F5A06"/>
    <w:rsid w:val="00A05F0D"/>
    <w:rsid w:val="00A57251"/>
    <w:rsid w:val="00A60886"/>
    <w:rsid w:val="00A66BAC"/>
    <w:rsid w:val="00A81970"/>
    <w:rsid w:val="00A85348"/>
    <w:rsid w:val="00A90F27"/>
    <w:rsid w:val="00A938D2"/>
    <w:rsid w:val="00A964FD"/>
    <w:rsid w:val="00AC3FF7"/>
    <w:rsid w:val="00AC6B3B"/>
    <w:rsid w:val="00AE2760"/>
    <w:rsid w:val="00B01195"/>
    <w:rsid w:val="00B058AA"/>
    <w:rsid w:val="00B16AC7"/>
    <w:rsid w:val="00B215F0"/>
    <w:rsid w:val="00B44769"/>
    <w:rsid w:val="00B45832"/>
    <w:rsid w:val="00B4657D"/>
    <w:rsid w:val="00B64B0D"/>
    <w:rsid w:val="00B66F40"/>
    <w:rsid w:val="00B754B0"/>
    <w:rsid w:val="00B761D4"/>
    <w:rsid w:val="00B960B6"/>
    <w:rsid w:val="00BB6EE4"/>
    <w:rsid w:val="00BC7EA2"/>
    <w:rsid w:val="00BE3119"/>
    <w:rsid w:val="00BE53A4"/>
    <w:rsid w:val="00C0288B"/>
    <w:rsid w:val="00C043B3"/>
    <w:rsid w:val="00C243CD"/>
    <w:rsid w:val="00C2486A"/>
    <w:rsid w:val="00C25B83"/>
    <w:rsid w:val="00C4071C"/>
    <w:rsid w:val="00C55453"/>
    <w:rsid w:val="00C64C4A"/>
    <w:rsid w:val="00C903A6"/>
    <w:rsid w:val="00CB0506"/>
    <w:rsid w:val="00CC0927"/>
    <w:rsid w:val="00CC31FC"/>
    <w:rsid w:val="00CD025B"/>
    <w:rsid w:val="00CD72AF"/>
    <w:rsid w:val="00D20049"/>
    <w:rsid w:val="00D25668"/>
    <w:rsid w:val="00D25B77"/>
    <w:rsid w:val="00D265F9"/>
    <w:rsid w:val="00D462D8"/>
    <w:rsid w:val="00D62F44"/>
    <w:rsid w:val="00D978E1"/>
    <w:rsid w:val="00DA0B82"/>
    <w:rsid w:val="00DA6626"/>
    <w:rsid w:val="00DB36D7"/>
    <w:rsid w:val="00DB42B0"/>
    <w:rsid w:val="00DB5D22"/>
    <w:rsid w:val="00DC2FE6"/>
    <w:rsid w:val="00DF717B"/>
    <w:rsid w:val="00DF7F0A"/>
    <w:rsid w:val="00E07C63"/>
    <w:rsid w:val="00E127C0"/>
    <w:rsid w:val="00E2048A"/>
    <w:rsid w:val="00E21410"/>
    <w:rsid w:val="00E33F06"/>
    <w:rsid w:val="00E364C0"/>
    <w:rsid w:val="00E47BA5"/>
    <w:rsid w:val="00E510EA"/>
    <w:rsid w:val="00E52519"/>
    <w:rsid w:val="00E53586"/>
    <w:rsid w:val="00E54E07"/>
    <w:rsid w:val="00E650AC"/>
    <w:rsid w:val="00E85332"/>
    <w:rsid w:val="00E920E6"/>
    <w:rsid w:val="00EA0785"/>
    <w:rsid w:val="00EB2052"/>
    <w:rsid w:val="00EC295E"/>
    <w:rsid w:val="00EC4086"/>
    <w:rsid w:val="00EE4CA3"/>
    <w:rsid w:val="00EE565F"/>
    <w:rsid w:val="00EE5DCC"/>
    <w:rsid w:val="00EE6418"/>
    <w:rsid w:val="00EE68DE"/>
    <w:rsid w:val="00EF4AA7"/>
    <w:rsid w:val="00F060FA"/>
    <w:rsid w:val="00F12C66"/>
    <w:rsid w:val="00F16B14"/>
    <w:rsid w:val="00F204CA"/>
    <w:rsid w:val="00F26408"/>
    <w:rsid w:val="00F33C18"/>
    <w:rsid w:val="00F36B41"/>
    <w:rsid w:val="00F40D33"/>
    <w:rsid w:val="00F4717C"/>
    <w:rsid w:val="00F55652"/>
    <w:rsid w:val="00F70CD5"/>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F8B29"/>
  <w14:defaultImageDpi w14:val="32767"/>
  <w15:chartTrackingRefBased/>
  <w15:docId w15:val="{681D47BE-6E28-164F-99CA-9128F7389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6B6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76B6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76B6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NormalWeb">
    <w:name w:val="Normal (Web)"/>
    <w:basedOn w:val="Normal"/>
    <w:uiPriority w:val="99"/>
    <w:unhideWhenUsed/>
    <w:rsid w:val="009B41CA"/>
    <w:pPr>
      <w:spacing w:before="100" w:beforeAutospacing="1" w:after="100" w:afterAutospacing="1"/>
    </w:pPr>
    <w:rPr>
      <w:rFonts w:eastAsia="Times New Roman"/>
      <w:kern w:val="0"/>
      <w14:ligatures w14:val="none"/>
    </w:rPr>
  </w:style>
  <w:style w:type="paragraph" w:styleId="ListParagraph">
    <w:name w:val="List Paragraph"/>
    <w:basedOn w:val="Normal"/>
    <w:uiPriority w:val="34"/>
    <w:qFormat/>
    <w:rsid w:val="009B41CA"/>
    <w:pPr>
      <w:ind w:left="720"/>
      <w:contextualSpacing/>
    </w:pPr>
  </w:style>
  <w:style w:type="character" w:customStyle="1" w:styleId="Heading1Char">
    <w:name w:val="Heading 1 Char"/>
    <w:basedOn w:val="DefaultParagraphFont"/>
    <w:link w:val="Heading1"/>
    <w:uiPriority w:val="9"/>
    <w:rsid w:val="00476B6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76B6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76B6A"/>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2E290C"/>
    <w:rPr>
      <w:i/>
      <w:iCs/>
    </w:rPr>
  </w:style>
  <w:style w:type="paragraph" w:styleId="BalloonText">
    <w:name w:val="Balloon Text"/>
    <w:basedOn w:val="Normal"/>
    <w:link w:val="BalloonTextChar"/>
    <w:uiPriority w:val="99"/>
    <w:semiHidden/>
    <w:unhideWhenUsed/>
    <w:rsid w:val="00325CC5"/>
    <w:rPr>
      <w:sz w:val="18"/>
      <w:szCs w:val="18"/>
    </w:rPr>
  </w:style>
  <w:style w:type="character" w:customStyle="1" w:styleId="BalloonTextChar">
    <w:name w:val="Balloon Text Char"/>
    <w:basedOn w:val="DefaultParagraphFont"/>
    <w:link w:val="BalloonText"/>
    <w:uiPriority w:val="99"/>
    <w:semiHidden/>
    <w:rsid w:val="00325CC5"/>
    <w:rPr>
      <w:sz w:val="18"/>
      <w:szCs w:val="18"/>
    </w:rPr>
  </w:style>
  <w:style w:type="character" w:styleId="CommentReference">
    <w:name w:val="annotation reference"/>
    <w:basedOn w:val="DefaultParagraphFont"/>
    <w:uiPriority w:val="99"/>
    <w:semiHidden/>
    <w:unhideWhenUsed/>
    <w:rsid w:val="00A938D2"/>
    <w:rPr>
      <w:sz w:val="16"/>
      <w:szCs w:val="16"/>
    </w:rPr>
  </w:style>
  <w:style w:type="paragraph" w:styleId="CommentText">
    <w:name w:val="annotation text"/>
    <w:basedOn w:val="Normal"/>
    <w:link w:val="CommentTextChar"/>
    <w:uiPriority w:val="99"/>
    <w:semiHidden/>
    <w:unhideWhenUsed/>
    <w:rsid w:val="00A938D2"/>
    <w:rPr>
      <w:sz w:val="20"/>
      <w:szCs w:val="20"/>
    </w:rPr>
  </w:style>
  <w:style w:type="character" w:customStyle="1" w:styleId="CommentTextChar">
    <w:name w:val="Comment Text Char"/>
    <w:basedOn w:val="DefaultParagraphFont"/>
    <w:link w:val="CommentText"/>
    <w:uiPriority w:val="99"/>
    <w:semiHidden/>
    <w:rsid w:val="00A938D2"/>
    <w:rPr>
      <w:sz w:val="20"/>
      <w:szCs w:val="20"/>
    </w:rPr>
  </w:style>
  <w:style w:type="paragraph" w:styleId="CommentSubject">
    <w:name w:val="annotation subject"/>
    <w:basedOn w:val="CommentText"/>
    <w:next w:val="CommentText"/>
    <w:link w:val="CommentSubjectChar"/>
    <w:uiPriority w:val="99"/>
    <w:semiHidden/>
    <w:unhideWhenUsed/>
    <w:rsid w:val="00A938D2"/>
    <w:rPr>
      <w:b/>
      <w:bCs/>
    </w:rPr>
  </w:style>
  <w:style w:type="character" w:customStyle="1" w:styleId="CommentSubjectChar">
    <w:name w:val="Comment Subject Char"/>
    <w:basedOn w:val="CommentTextChar"/>
    <w:link w:val="CommentSubject"/>
    <w:uiPriority w:val="99"/>
    <w:semiHidden/>
    <w:rsid w:val="00A938D2"/>
    <w:rPr>
      <w:b/>
      <w:bCs/>
      <w:sz w:val="20"/>
      <w:szCs w:val="20"/>
    </w:rPr>
  </w:style>
  <w:style w:type="paragraph" w:styleId="FootnoteText">
    <w:name w:val="footnote text"/>
    <w:basedOn w:val="Normal"/>
    <w:link w:val="FootnoteTextChar"/>
    <w:uiPriority w:val="99"/>
    <w:semiHidden/>
    <w:unhideWhenUsed/>
    <w:rsid w:val="005120E6"/>
    <w:rPr>
      <w:sz w:val="20"/>
      <w:szCs w:val="20"/>
    </w:rPr>
  </w:style>
  <w:style w:type="character" w:customStyle="1" w:styleId="FootnoteTextChar">
    <w:name w:val="Footnote Text Char"/>
    <w:basedOn w:val="DefaultParagraphFont"/>
    <w:link w:val="FootnoteText"/>
    <w:uiPriority w:val="99"/>
    <w:semiHidden/>
    <w:rsid w:val="005120E6"/>
    <w:rPr>
      <w:sz w:val="20"/>
      <w:szCs w:val="20"/>
    </w:rPr>
  </w:style>
  <w:style w:type="character" w:styleId="FootnoteReference">
    <w:name w:val="footnote reference"/>
    <w:basedOn w:val="DefaultParagraphFont"/>
    <w:uiPriority w:val="99"/>
    <w:semiHidden/>
    <w:unhideWhenUsed/>
    <w:rsid w:val="005120E6"/>
    <w:rPr>
      <w:vertAlign w:val="superscript"/>
    </w:rPr>
  </w:style>
  <w:style w:type="character" w:styleId="Hyperlink">
    <w:name w:val="Hyperlink"/>
    <w:basedOn w:val="DefaultParagraphFont"/>
    <w:uiPriority w:val="99"/>
    <w:semiHidden/>
    <w:unhideWhenUsed/>
    <w:rsid w:val="005120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436656">
      <w:bodyDiv w:val="1"/>
      <w:marLeft w:val="0"/>
      <w:marRight w:val="0"/>
      <w:marTop w:val="0"/>
      <w:marBottom w:val="0"/>
      <w:divBdr>
        <w:top w:val="none" w:sz="0" w:space="0" w:color="auto"/>
        <w:left w:val="none" w:sz="0" w:space="0" w:color="auto"/>
        <w:bottom w:val="none" w:sz="0" w:space="0" w:color="auto"/>
        <w:right w:val="none" w:sz="0" w:space="0" w:color="auto"/>
      </w:divBdr>
    </w:div>
    <w:div w:id="927884549">
      <w:bodyDiv w:val="1"/>
      <w:marLeft w:val="0"/>
      <w:marRight w:val="0"/>
      <w:marTop w:val="0"/>
      <w:marBottom w:val="0"/>
      <w:divBdr>
        <w:top w:val="none" w:sz="0" w:space="0" w:color="auto"/>
        <w:left w:val="none" w:sz="0" w:space="0" w:color="auto"/>
        <w:bottom w:val="none" w:sz="0" w:space="0" w:color="auto"/>
        <w:right w:val="none" w:sz="0" w:space="0" w:color="auto"/>
      </w:divBdr>
    </w:div>
    <w:div w:id="1340230120">
      <w:bodyDiv w:val="1"/>
      <w:marLeft w:val="0"/>
      <w:marRight w:val="0"/>
      <w:marTop w:val="0"/>
      <w:marBottom w:val="0"/>
      <w:divBdr>
        <w:top w:val="none" w:sz="0" w:space="0" w:color="auto"/>
        <w:left w:val="none" w:sz="0" w:space="0" w:color="auto"/>
        <w:bottom w:val="none" w:sz="0" w:space="0" w:color="auto"/>
        <w:right w:val="none" w:sz="0" w:space="0" w:color="auto"/>
      </w:divBdr>
    </w:div>
    <w:div w:id="207476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Andrew Owsiak</cp:lastModifiedBy>
  <cp:revision>12</cp:revision>
  <cp:lastPrinted>2019-11-04T20:16:00Z</cp:lastPrinted>
  <dcterms:created xsi:type="dcterms:W3CDTF">2019-11-04T02:13:00Z</dcterms:created>
  <dcterms:modified xsi:type="dcterms:W3CDTF">2020-07-30T15:35:00Z</dcterms:modified>
</cp:coreProperties>
</file>